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AA31F" w14:textId="27157B3A" w:rsidR="00EA3557" w:rsidRPr="00E25BEA" w:rsidRDefault="00EA3557" w:rsidP="00E25BEA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25BEA">
        <w:rPr>
          <w:rFonts w:ascii="Arial" w:hAnsi="Arial" w:cs="Arial"/>
          <w:b/>
          <w:bCs/>
          <w:sz w:val="36"/>
          <w:szCs w:val="36"/>
          <w:u w:val="single"/>
        </w:rPr>
        <w:t>Dough Disco</w:t>
      </w:r>
    </w:p>
    <w:p w14:paraId="7E253842" w14:textId="77777777" w:rsidR="00EA3557" w:rsidRPr="00E25BEA" w:rsidRDefault="00EA3557" w:rsidP="00E25BEA">
      <w:pPr>
        <w:jc w:val="both"/>
        <w:rPr>
          <w:rFonts w:ascii="Arial" w:hAnsi="Arial" w:cs="Arial"/>
          <w:sz w:val="2"/>
          <w:szCs w:val="2"/>
          <w:u w:val="single"/>
        </w:rPr>
      </w:pPr>
    </w:p>
    <w:p w14:paraId="7B8ADF17" w14:textId="459CBC25" w:rsidR="00C97E07" w:rsidRPr="00E25BEA" w:rsidRDefault="00EA3557" w:rsidP="00E25BEA">
      <w:pPr>
        <w:jc w:val="both"/>
        <w:rPr>
          <w:rFonts w:ascii="Arial" w:hAnsi="Arial" w:cs="Arial"/>
          <w:sz w:val="32"/>
          <w:szCs w:val="32"/>
        </w:rPr>
      </w:pPr>
      <w:r w:rsidRPr="00E25BEA">
        <w:rPr>
          <w:rFonts w:ascii="Arial" w:hAnsi="Arial" w:cs="Arial"/>
          <w:sz w:val="32"/>
          <w:szCs w:val="32"/>
        </w:rPr>
        <w:t>Dough Disco</w:t>
      </w:r>
      <w:r w:rsidRPr="00E25BEA">
        <w:rPr>
          <w:rFonts w:ascii="Arial" w:hAnsi="Arial" w:cs="Arial"/>
          <w:sz w:val="32"/>
          <w:szCs w:val="32"/>
          <w:shd w:val="clear" w:color="auto" w:fill="FFFFFF"/>
        </w:rPr>
        <w:t xml:space="preserve"> is something that we do in nursery a few times a week. It is a fun activity which combines the use of play </w:t>
      </w:r>
      <w:r w:rsidRPr="00E25BEA">
        <w:rPr>
          <w:rFonts w:ascii="Arial" w:hAnsi="Arial" w:cs="Arial"/>
          <w:sz w:val="32"/>
          <w:szCs w:val="32"/>
        </w:rPr>
        <w:t>dough</w:t>
      </w:r>
      <w:r w:rsidRPr="00E25BEA">
        <w:rPr>
          <w:rFonts w:ascii="Arial" w:hAnsi="Arial" w:cs="Arial"/>
          <w:sz w:val="32"/>
          <w:szCs w:val="32"/>
          <w:shd w:val="clear" w:color="auto" w:fill="FFFFFF"/>
        </w:rPr>
        <w:t xml:space="preserve"> with a series of hand and finger exercises designed to improve fine muscle control. The </w:t>
      </w:r>
      <w:r w:rsidRPr="00E25BEA">
        <w:rPr>
          <w:rFonts w:ascii="Arial" w:hAnsi="Arial" w:cs="Arial"/>
          <w:sz w:val="32"/>
          <w:szCs w:val="32"/>
        </w:rPr>
        <w:t>movem</w:t>
      </w:r>
      <w:bookmarkStart w:id="0" w:name="_GoBack"/>
      <w:bookmarkEnd w:id="0"/>
      <w:r w:rsidRPr="00E25BEA">
        <w:rPr>
          <w:rFonts w:ascii="Arial" w:hAnsi="Arial" w:cs="Arial"/>
          <w:sz w:val="32"/>
          <w:szCs w:val="32"/>
        </w:rPr>
        <w:t>ents</w:t>
      </w:r>
      <w:r w:rsidRPr="00E25BEA">
        <w:rPr>
          <w:rFonts w:ascii="Arial" w:hAnsi="Arial" w:cs="Arial"/>
          <w:sz w:val="32"/>
          <w:szCs w:val="32"/>
          <w:shd w:val="clear" w:color="auto" w:fill="FFFFFF"/>
        </w:rPr>
        <w:t xml:space="preserve"> develop children's fine and gross motor dexterity, hand-eye coordination and self-esteem.</w:t>
      </w:r>
    </w:p>
    <w:p w14:paraId="23E28C98" w14:textId="5805BFCF" w:rsidR="00C97E07" w:rsidRPr="00E25BEA" w:rsidRDefault="00C97E07" w:rsidP="00E25BEA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51062BA9">
        <w:rPr>
          <w:rFonts w:ascii="Arial" w:hAnsi="Arial" w:cs="Arial"/>
          <w:sz w:val="32"/>
          <w:szCs w:val="32"/>
        </w:rPr>
        <w:t>Take a look</w:t>
      </w:r>
      <w:proofErr w:type="gramEnd"/>
      <w:r w:rsidRPr="51062BA9">
        <w:rPr>
          <w:rFonts w:ascii="Arial" w:hAnsi="Arial" w:cs="Arial"/>
          <w:sz w:val="32"/>
          <w:szCs w:val="32"/>
        </w:rPr>
        <w:t xml:space="preserve"> at</w:t>
      </w:r>
      <w:r w:rsidR="46FE0799" w:rsidRPr="51062BA9">
        <w:rPr>
          <w:rFonts w:ascii="Arial" w:hAnsi="Arial" w:cs="Arial"/>
          <w:sz w:val="32"/>
          <w:szCs w:val="32"/>
        </w:rPr>
        <w:t xml:space="preserve"> </w:t>
      </w:r>
      <w:proofErr w:type="spellStart"/>
      <w:r w:rsidR="46FE0799" w:rsidRPr="51062BA9">
        <w:rPr>
          <w:rFonts w:ascii="Arial" w:hAnsi="Arial" w:cs="Arial"/>
          <w:sz w:val="32"/>
          <w:szCs w:val="32"/>
        </w:rPr>
        <w:t>Shonette’s</w:t>
      </w:r>
      <w:proofErr w:type="spellEnd"/>
      <w:r w:rsidR="46FE0799" w:rsidRPr="51062BA9">
        <w:rPr>
          <w:rFonts w:ascii="Arial" w:hAnsi="Arial" w:cs="Arial"/>
          <w:sz w:val="32"/>
          <w:szCs w:val="32"/>
        </w:rPr>
        <w:t xml:space="preserve"> Dough Disco</w:t>
      </w:r>
      <w:r w:rsidRPr="51062BA9">
        <w:rPr>
          <w:rFonts w:ascii="Arial" w:hAnsi="Arial" w:cs="Arial"/>
          <w:sz w:val="32"/>
          <w:szCs w:val="32"/>
        </w:rPr>
        <w:t xml:space="preserve"> video </w:t>
      </w:r>
      <w:r w:rsidR="643B9890" w:rsidRPr="51062BA9">
        <w:rPr>
          <w:rFonts w:ascii="Arial" w:hAnsi="Arial" w:cs="Arial"/>
          <w:sz w:val="32"/>
          <w:szCs w:val="32"/>
        </w:rPr>
        <w:t>using</w:t>
      </w:r>
      <w:r w:rsidR="00A00ED5" w:rsidRPr="51062BA9">
        <w:rPr>
          <w:rFonts w:ascii="Arial" w:hAnsi="Arial" w:cs="Arial"/>
          <w:sz w:val="32"/>
          <w:szCs w:val="32"/>
        </w:rPr>
        <w:t xml:space="preserve"> the link below. You can watch her </w:t>
      </w:r>
      <w:r w:rsidRPr="51062BA9">
        <w:rPr>
          <w:rFonts w:ascii="Arial" w:hAnsi="Arial" w:cs="Arial"/>
          <w:sz w:val="32"/>
          <w:szCs w:val="32"/>
        </w:rPr>
        <w:t>demonstrat</w:t>
      </w:r>
      <w:r w:rsidR="00A00ED5" w:rsidRPr="51062BA9">
        <w:rPr>
          <w:rFonts w:ascii="Arial" w:hAnsi="Arial" w:cs="Arial"/>
          <w:sz w:val="32"/>
          <w:szCs w:val="32"/>
        </w:rPr>
        <w:t>ing</w:t>
      </w:r>
      <w:r w:rsidRPr="51062BA9">
        <w:rPr>
          <w:rFonts w:ascii="Arial" w:hAnsi="Arial" w:cs="Arial"/>
          <w:sz w:val="32"/>
          <w:szCs w:val="32"/>
        </w:rPr>
        <w:t xml:space="preserve"> some of the dough disco moves that we use in our sessions. You can follow the </w:t>
      </w:r>
      <w:proofErr w:type="gramStart"/>
      <w:r w:rsidRPr="51062BA9">
        <w:rPr>
          <w:rFonts w:ascii="Arial" w:hAnsi="Arial" w:cs="Arial"/>
          <w:sz w:val="32"/>
          <w:szCs w:val="32"/>
        </w:rPr>
        <w:t>video</w:t>
      </w:r>
      <w:proofErr w:type="gramEnd"/>
      <w:r w:rsidRPr="51062BA9">
        <w:rPr>
          <w:rFonts w:ascii="Arial" w:hAnsi="Arial" w:cs="Arial"/>
          <w:sz w:val="32"/>
          <w:szCs w:val="32"/>
        </w:rPr>
        <w:t xml:space="preserve"> or </w:t>
      </w:r>
      <w:r w:rsidR="00E25BEA" w:rsidRPr="51062BA9">
        <w:rPr>
          <w:rFonts w:ascii="Arial" w:hAnsi="Arial" w:cs="Arial"/>
          <w:sz w:val="32"/>
          <w:szCs w:val="32"/>
        </w:rPr>
        <w:t xml:space="preserve">you can </w:t>
      </w:r>
      <w:r w:rsidRPr="51062BA9">
        <w:rPr>
          <w:rFonts w:ascii="Arial" w:hAnsi="Arial" w:cs="Arial"/>
          <w:sz w:val="32"/>
          <w:szCs w:val="32"/>
        </w:rPr>
        <w:t xml:space="preserve">have fun making up your own routine using </w:t>
      </w:r>
      <w:r w:rsidR="00E25BEA" w:rsidRPr="51062BA9">
        <w:rPr>
          <w:rFonts w:ascii="Arial" w:hAnsi="Arial" w:cs="Arial"/>
          <w:sz w:val="32"/>
          <w:szCs w:val="32"/>
        </w:rPr>
        <w:t xml:space="preserve">or adapting </w:t>
      </w:r>
      <w:r w:rsidRPr="51062BA9">
        <w:rPr>
          <w:rFonts w:ascii="Arial" w:hAnsi="Arial" w:cs="Arial"/>
          <w:sz w:val="32"/>
          <w:szCs w:val="32"/>
        </w:rPr>
        <w:t>the key moves just like we do at nursery.</w:t>
      </w:r>
    </w:p>
    <w:p w14:paraId="65BC8523" w14:textId="336BF377" w:rsidR="00C97E07" w:rsidRDefault="00472A0D" w:rsidP="00E25BEA">
      <w:pPr>
        <w:jc w:val="both"/>
        <w:rPr>
          <w:rFonts w:ascii="Arial" w:hAnsi="Arial" w:cs="Arial"/>
          <w:sz w:val="32"/>
          <w:szCs w:val="32"/>
        </w:rPr>
      </w:pPr>
      <w:hyperlink r:id="rId10" w:history="1">
        <w:r w:rsidR="00EA3557" w:rsidRPr="00E25BEA">
          <w:rPr>
            <w:rStyle w:val="Hyperlink"/>
            <w:rFonts w:ascii="Arial" w:hAnsi="Arial" w:cs="Arial"/>
            <w:sz w:val="32"/>
            <w:szCs w:val="32"/>
          </w:rPr>
          <w:t>https://www.youtube.com/watch?v=3K-CQrjI0uY</w:t>
        </w:r>
      </w:hyperlink>
    </w:p>
    <w:p w14:paraId="4F67FB04" w14:textId="28C17E3A" w:rsidR="00E25BEA" w:rsidRPr="00E25BEA" w:rsidRDefault="00E25BEA" w:rsidP="00E25BE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Finger names:</w:t>
      </w:r>
    </w:p>
    <w:p w14:paraId="06C4BE7A" w14:textId="77777777" w:rsidR="00A00ED5" w:rsidRDefault="00A00ED5" w:rsidP="00A00ED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C5A96">
        <w:rPr>
          <w:noProof/>
        </w:rPr>
        <w:drawing>
          <wp:inline distT="0" distB="0" distL="0" distR="0" wp14:anchorId="31253A76" wp14:editId="5DFA33DE">
            <wp:extent cx="4280031" cy="4137660"/>
            <wp:effectExtent l="38100" t="38100" r="44450" b="3429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3" t="1631" r="22370" b="3575"/>
                    <a:stretch/>
                  </pic:blipFill>
                  <pic:spPr bwMode="auto">
                    <a:xfrm>
                      <a:off x="0" y="0"/>
                      <a:ext cx="4301676" cy="41585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3219B2" w14:textId="7CF2B989" w:rsidR="00EA3557" w:rsidRPr="00E25BEA" w:rsidRDefault="00EA3557" w:rsidP="00A00ED5">
      <w:pPr>
        <w:jc w:val="both"/>
        <w:rPr>
          <w:rFonts w:ascii="Arial" w:hAnsi="Arial" w:cs="Arial"/>
          <w:sz w:val="32"/>
          <w:szCs w:val="32"/>
          <w:u w:val="single"/>
        </w:rPr>
      </w:pPr>
      <w:r w:rsidRPr="00E25BEA">
        <w:rPr>
          <w:rFonts w:ascii="Arial" w:hAnsi="Arial" w:cs="Arial"/>
          <w:sz w:val="32"/>
          <w:szCs w:val="32"/>
          <w:u w:val="single"/>
        </w:rPr>
        <w:t>Are you ready to go to the dough disco?</w:t>
      </w:r>
    </w:p>
    <w:p w14:paraId="25839FF8" w14:textId="77777777" w:rsidR="00EA3557" w:rsidRPr="00E25BEA" w:rsidRDefault="00EA3557" w:rsidP="00A00ED5">
      <w:pPr>
        <w:jc w:val="both"/>
        <w:rPr>
          <w:rFonts w:ascii="Arial" w:hAnsi="Arial" w:cs="Arial"/>
          <w:sz w:val="16"/>
          <w:szCs w:val="16"/>
        </w:rPr>
      </w:pPr>
    </w:p>
    <w:p w14:paraId="0474842A" w14:textId="7610895E" w:rsidR="00C97E07" w:rsidRPr="00E25BEA" w:rsidRDefault="00C97E07" w:rsidP="00A00ED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E25BEA">
        <w:rPr>
          <w:rFonts w:ascii="Arial" w:hAnsi="Arial" w:cs="Arial"/>
          <w:sz w:val="32"/>
          <w:szCs w:val="32"/>
        </w:rPr>
        <w:t>Get a ball of dough about the size of a golf ball.</w:t>
      </w:r>
    </w:p>
    <w:p w14:paraId="594D4C8B" w14:textId="542E8DFC" w:rsidR="00C97E07" w:rsidRPr="00E25BEA" w:rsidRDefault="00C97E07" w:rsidP="00A00ED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E25BEA">
        <w:rPr>
          <w:rFonts w:ascii="Arial" w:hAnsi="Arial" w:cs="Arial"/>
          <w:sz w:val="32"/>
          <w:szCs w:val="32"/>
        </w:rPr>
        <w:t xml:space="preserve">Choose your favourite piece of </w:t>
      </w:r>
      <w:r w:rsidR="00E25BEA">
        <w:rPr>
          <w:rFonts w:ascii="Arial" w:hAnsi="Arial" w:cs="Arial"/>
          <w:sz w:val="32"/>
          <w:szCs w:val="32"/>
        </w:rPr>
        <w:t xml:space="preserve">funky </w:t>
      </w:r>
      <w:r w:rsidRPr="00E25BEA">
        <w:rPr>
          <w:rFonts w:ascii="Arial" w:hAnsi="Arial" w:cs="Arial"/>
          <w:sz w:val="32"/>
          <w:szCs w:val="32"/>
        </w:rPr>
        <w:t>music and turn the volume</w:t>
      </w:r>
      <w:r w:rsidR="00A00ED5" w:rsidRPr="00E25BEA">
        <w:rPr>
          <w:rFonts w:ascii="Arial" w:hAnsi="Arial" w:cs="Arial"/>
          <w:sz w:val="32"/>
          <w:szCs w:val="32"/>
        </w:rPr>
        <w:t xml:space="preserve"> up</w:t>
      </w:r>
      <w:r w:rsidRPr="00E25BEA">
        <w:rPr>
          <w:rFonts w:ascii="Arial" w:hAnsi="Arial" w:cs="Arial"/>
          <w:sz w:val="32"/>
          <w:szCs w:val="32"/>
        </w:rPr>
        <w:t>.</w:t>
      </w:r>
    </w:p>
    <w:p w14:paraId="40503928" w14:textId="7B001CFA" w:rsidR="00C97E07" w:rsidRPr="00E25BEA" w:rsidRDefault="00EA3557" w:rsidP="00A00ED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E25BEA">
        <w:rPr>
          <w:rFonts w:ascii="Arial" w:hAnsi="Arial" w:cs="Arial"/>
          <w:sz w:val="32"/>
          <w:szCs w:val="32"/>
        </w:rPr>
        <w:lastRenderedPageBreak/>
        <w:t>Have fun exercising at the dough disco!</w:t>
      </w:r>
    </w:p>
    <w:p w14:paraId="0DD47AF4" w14:textId="3789DDDA" w:rsidR="00A00ED5" w:rsidRDefault="00C97E07" w:rsidP="00A00ED5">
      <w:pPr>
        <w:jc w:val="both"/>
        <w:rPr>
          <w:rFonts w:ascii="Arial" w:hAnsi="Arial" w:cs="Arial"/>
          <w:sz w:val="28"/>
          <w:szCs w:val="28"/>
        </w:rPr>
      </w:pPr>
      <w:r w:rsidRPr="00A00ED5">
        <w:rPr>
          <w:rFonts w:ascii="Arial" w:hAnsi="Arial" w:cs="Arial"/>
          <w:sz w:val="28"/>
          <w:szCs w:val="28"/>
        </w:rPr>
        <w:t xml:space="preserve"> </w:t>
      </w:r>
    </w:p>
    <w:p w14:paraId="3F10C8DD" w14:textId="01F6A9DE" w:rsidR="00E25BEA" w:rsidRDefault="00E25BEA" w:rsidP="00A00ED5">
      <w:pPr>
        <w:jc w:val="both"/>
        <w:rPr>
          <w:rFonts w:ascii="Arial" w:hAnsi="Arial" w:cs="Arial"/>
          <w:sz w:val="28"/>
          <w:szCs w:val="28"/>
        </w:rPr>
      </w:pPr>
    </w:p>
    <w:p w14:paraId="6EDF6C7B" w14:textId="39F004F9" w:rsidR="00E25BEA" w:rsidRPr="00E25BEA" w:rsidRDefault="00E25BEA" w:rsidP="00A00ED5">
      <w:pPr>
        <w:jc w:val="both"/>
        <w:rPr>
          <w:rFonts w:ascii="Arial" w:hAnsi="Arial" w:cs="Arial"/>
          <w:noProof/>
          <w:color w:val="2962FF"/>
          <w:sz w:val="32"/>
          <w:szCs w:val="32"/>
        </w:rPr>
      </w:pPr>
      <w:r w:rsidRPr="00E25BEA">
        <w:rPr>
          <w:rFonts w:ascii="Arial" w:hAnsi="Arial" w:cs="Arial"/>
          <w:sz w:val="32"/>
          <w:szCs w:val="32"/>
        </w:rPr>
        <w:t xml:space="preserve">Dough disco moves: </w:t>
      </w:r>
    </w:p>
    <w:p w14:paraId="5770222B" w14:textId="2B7D9DE9" w:rsidR="00135CBD" w:rsidRDefault="00A00ED5" w:rsidP="00A00E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79E8F534" wp14:editId="301831FC">
            <wp:extent cx="6818833" cy="6720840"/>
            <wp:effectExtent l="38100" t="38100" r="39370" b="41910"/>
            <wp:docPr id="3" name="Picture 3" descr="Miss B 🦄 eyfs on Twitter: &quot;I can send the link so you've got a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s B 🦄 eyfs on Twitter: &quot;I can send the link so you've got a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" t="25111" r="1381" b="4107"/>
                    <a:stretch/>
                  </pic:blipFill>
                  <pic:spPr bwMode="auto">
                    <a:xfrm>
                      <a:off x="0" y="0"/>
                      <a:ext cx="6833275" cy="6735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1FC120" w14:textId="1640950F" w:rsidR="00A00ED5" w:rsidRDefault="00A00ED5" w:rsidP="00A00ED5">
      <w:pPr>
        <w:jc w:val="both"/>
        <w:rPr>
          <w:rFonts w:ascii="Arial" w:hAnsi="Arial" w:cs="Arial"/>
          <w:sz w:val="28"/>
          <w:szCs w:val="28"/>
        </w:rPr>
      </w:pPr>
    </w:p>
    <w:p w14:paraId="651B86F9" w14:textId="6C15F837" w:rsidR="00A00ED5" w:rsidRDefault="00A00ED5" w:rsidP="00A00ED5">
      <w:pPr>
        <w:jc w:val="both"/>
        <w:rPr>
          <w:rFonts w:ascii="Arial" w:hAnsi="Arial" w:cs="Arial"/>
          <w:sz w:val="28"/>
          <w:szCs w:val="28"/>
        </w:rPr>
      </w:pPr>
    </w:p>
    <w:p w14:paraId="21E03631" w14:textId="0D20FCDF" w:rsidR="00A00ED5" w:rsidRDefault="00E25BEA" w:rsidP="00A00ED5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 wp14:anchorId="4591B2A8" wp14:editId="017FA0FD">
            <wp:extent cx="723900" cy="690899"/>
            <wp:effectExtent l="38100" t="38100" r="38100" b="330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4743" r="9678"/>
                    <a:stretch/>
                  </pic:blipFill>
                  <pic:spPr bwMode="auto">
                    <a:xfrm>
                      <a:off x="0" y="0"/>
                      <a:ext cx="739579" cy="705863"/>
                    </a:xfrm>
                    <a:prstGeom prst="rect">
                      <a:avLst/>
                    </a:prstGeom>
                    <a:ln w="31750" cap="sq">
                      <a:solidFill>
                        <a:srgbClr val="FFC000"/>
                      </a:solidFill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="00A00ED5" w:rsidRPr="00E25BEA">
        <w:rPr>
          <w:rFonts w:ascii="Arial" w:hAnsi="Arial" w:cs="Arial"/>
          <w:b/>
          <w:bCs/>
          <w:sz w:val="40"/>
          <w:szCs w:val="40"/>
          <w:u w:val="single"/>
        </w:rPr>
        <w:t>Homemade Playdough Recipe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 wp14:anchorId="16E8FAEA" wp14:editId="74848BF6">
            <wp:extent cx="723900" cy="690899"/>
            <wp:effectExtent l="38100" t="38100" r="38100" b="330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4743" r="9678"/>
                    <a:stretch/>
                  </pic:blipFill>
                  <pic:spPr bwMode="auto">
                    <a:xfrm>
                      <a:off x="0" y="0"/>
                      <a:ext cx="739579" cy="705863"/>
                    </a:xfrm>
                    <a:prstGeom prst="rect">
                      <a:avLst/>
                    </a:prstGeom>
                    <a:ln w="31750" cap="sq">
                      <a:solidFill>
                        <a:schemeClr val="accent4"/>
                      </a:solidFill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82079" w14:textId="60422F85" w:rsidR="00A00ED5" w:rsidRPr="00E25BEA" w:rsidRDefault="00E25BEA" w:rsidP="00E25B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you don’t have any playdough you could always make your own. </w:t>
      </w:r>
      <w:r w:rsidR="00A00ED5" w:rsidRPr="00E25BEA">
        <w:rPr>
          <w:rFonts w:ascii="Arial" w:hAnsi="Arial" w:cs="Arial"/>
          <w:sz w:val="32"/>
          <w:szCs w:val="32"/>
        </w:rPr>
        <w:t xml:space="preserve">This is the recipe that we use in nursery. The </w:t>
      </w:r>
      <w:r w:rsidRPr="00E25BEA">
        <w:rPr>
          <w:rFonts w:ascii="Arial" w:hAnsi="Arial" w:cs="Arial"/>
          <w:sz w:val="32"/>
          <w:szCs w:val="32"/>
        </w:rPr>
        <w:t>children</w:t>
      </w:r>
      <w:r w:rsidR="00A00ED5" w:rsidRPr="00E25BEA">
        <w:rPr>
          <w:rFonts w:ascii="Arial" w:hAnsi="Arial" w:cs="Arial"/>
          <w:sz w:val="32"/>
          <w:szCs w:val="32"/>
        </w:rPr>
        <w:t xml:space="preserve"> </w:t>
      </w:r>
      <w:r w:rsidRPr="00E25BEA">
        <w:rPr>
          <w:rFonts w:ascii="Arial" w:hAnsi="Arial" w:cs="Arial"/>
          <w:sz w:val="32"/>
          <w:szCs w:val="32"/>
        </w:rPr>
        <w:t xml:space="preserve">help </w:t>
      </w:r>
      <w:r>
        <w:rPr>
          <w:rFonts w:ascii="Arial" w:hAnsi="Arial" w:cs="Arial"/>
          <w:sz w:val="32"/>
          <w:szCs w:val="32"/>
        </w:rPr>
        <w:t xml:space="preserve">us </w:t>
      </w:r>
      <w:r w:rsidRPr="00E25BEA">
        <w:rPr>
          <w:rFonts w:ascii="Arial" w:hAnsi="Arial" w:cs="Arial"/>
          <w:sz w:val="32"/>
          <w:szCs w:val="32"/>
        </w:rPr>
        <w:t>to measur</w:t>
      </w:r>
      <w:r>
        <w:rPr>
          <w:rFonts w:ascii="Arial" w:hAnsi="Arial" w:cs="Arial"/>
          <w:sz w:val="32"/>
          <w:szCs w:val="32"/>
        </w:rPr>
        <w:t>e</w:t>
      </w:r>
      <w:r w:rsidRPr="00E25BE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out </w:t>
      </w:r>
      <w:r w:rsidRPr="00E25BEA">
        <w:rPr>
          <w:rFonts w:ascii="Arial" w:hAnsi="Arial" w:cs="Arial"/>
          <w:sz w:val="32"/>
          <w:szCs w:val="32"/>
        </w:rPr>
        <w:t>and mix the ingredients</w:t>
      </w:r>
      <w:r>
        <w:rPr>
          <w:rFonts w:ascii="Arial" w:hAnsi="Arial" w:cs="Arial"/>
          <w:sz w:val="32"/>
          <w:szCs w:val="32"/>
        </w:rPr>
        <w:t xml:space="preserve"> before we cook it on the hob. </w:t>
      </w:r>
    </w:p>
    <w:p w14:paraId="57374B76" w14:textId="6625E2F2" w:rsidR="00A00ED5" w:rsidRDefault="00A00ED5" w:rsidP="00E25BEA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5B7CB7F" wp14:editId="4B64BE9C">
            <wp:extent cx="6786324" cy="6469380"/>
            <wp:effectExtent l="38100" t="38100" r="33655" b="457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06407" cy="6488525"/>
                    </a:xfrm>
                    <a:prstGeom prst="rect">
                      <a:avLst/>
                    </a:prstGeom>
                    <a:ln w="38100" cap="sq">
                      <a:solidFill>
                        <a:schemeClr val="accent4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568051C1" w14:textId="1C59BF16" w:rsidR="00E25BEA" w:rsidRPr="00A00ED5" w:rsidRDefault="00E25BEA" w:rsidP="00E25BEA">
      <w:pPr>
        <w:jc w:val="center"/>
        <w:rPr>
          <w:rFonts w:ascii="Arial" w:hAnsi="Arial" w:cs="Arial"/>
          <w:sz w:val="28"/>
          <w:szCs w:val="28"/>
        </w:rPr>
      </w:pPr>
    </w:p>
    <w:sectPr w:rsidR="00E25BEA" w:rsidRPr="00A00ED5" w:rsidSect="00A00ED5">
      <w:headerReference w:type="default" r:id="rId16"/>
      <w:footerReference w:type="default" r:id="rId17"/>
      <w:pgSz w:w="11906" w:h="16838"/>
      <w:pgMar w:top="720" w:right="282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03F1F" w14:textId="77777777" w:rsidR="00472A0D" w:rsidRDefault="00472A0D" w:rsidP="00A11362">
      <w:pPr>
        <w:spacing w:after="0" w:line="240" w:lineRule="auto"/>
      </w:pPr>
      <w:r>
        <w:separator/>
      </w:r>
    </w:p>
  </w:endnote>
  <w:endnote w:type="continuationSeparator" w:id="0">
    <w:p w14:paraId="3BF9946C" w14:textId="77777777" w:rsidR="00472A0D" w:rsidRDefault="00472A0D" w:rsidP="00A1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7572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130C3" w14:textId="7F11CBE2" w:rsidR="00A11362" w:rsidRDefault="00A11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2B12C4" w14:textId="77777777" w:rsidR="00A11362" w:rsidRDefault="00A11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30E54" w14:textId="77777777" w:rsidR="00472A0D" w:rsidRDefault="00472A0D" w:rsidP="00A11362">
      <w:pPr>
        <w:spacing w:after="0" w:line="240" w:lineRule="auto"/>
      </w:pPr>
      <w:r>
        <w:separator/>
      </w:r>
    </w:p>
  </w:footnote>
  <w:footnote w:type="continuationSeparator" w:id="0">
    <w:p w14:paraId="77163FC1" w14:textId="77777777" w:rsidR="00472A0D" w:rsidRDefault="00472A0D" w:rsidP="00A1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E22BC" w14:textId="3A893A10" w:rsidR="00A11362" w:rsidRDefault="00A11362">
    <w:pPr>
      <w:pStyle w:val="Header"/>
    </w:pPr>
    <w:r>
      <w:t xml:space="preserve">Dough Disco Information </w:t>
    </w:r>
  </w:p>
  <w:p w14:paraId="00BB292C" w14:textId="77777777" w:rsidR="00A11362" w:rsidRDefault="00A11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6598"/>
    <w:multiLevelType w:val="hybridMultilevel"/>
    <w:tmpl w:val="0C5A4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07"/>
    <w:rsid w:val="00135CBD"/>
    <w:rsid w:val="00472A0D"/>
    <w:rsid w:val="00A00ED5"/>
    <w:rsid w:val="00A11362"/>
    <w:rsid w:val="00C97E07"/>
    <w:rsid w:val="00E25BEA"/>
    <w:rsid w:val="00EA3557"/>
    <w:rsid w:val="00EC286E"/>
    <w:rsid w:val="37D55D05"/>
    <w:rsid w:val="46FE0799"/>
    <w:rsid w:val="51062BA9"/>
    <w:rsid w:val="643B9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05D4"/>
  <w15:chartTrackingRefBased/>
  <w15:docId w15:val="{D1184989-CE7A-4350-8955-0A0D614B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E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7E0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62"/>
  </w:style>
  <w:style w:type="paragraph" w:styleId="Footer">
    <w:name w:val="footer"/>
    <w:basedOn w:val="Normal"/>
    <w:link w:val="FooterChar"/>
    <w:uiPriority w:val="99"/>
    <w:unhideWhenUsed/>
    <w:rsid w:val="00A1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.uk/url?sa=i&amp;url=https%3A%2F%2Ftwitter.com%2Fearly_miss%2Fstatus%2F1082334196360773632&amp;psig=AOvVaw0WIJ0_fimTJ5EI5iRbzrXw&amp;ust=1585496639511000&amp;source=images&amp;cd=vfe&amp;ved=0CAIQjRxqFwoTCMiGqL3BvegCFQAAAAAdAAAAABA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3K-CQrjI0u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2665F77356E4D88ED2738632E0D2C" ma:contentTypeVersion="12" ma:contentTypeDescription="Create a new document." ma:contentTypeScope="" ma:versionID="63415b172ab34cf614da6a0f181d83c1">
  <xsd:schema xmlns:xsd="http://www.w3.org/2001/XMLSchema" xmlns:xs="http://www.w3.org/2001/XMLSchema" xmlns:p="http://schemas.microsoft.com/office/2006/metadata/properties" xmlns:ns2="e6c7fc91-7ab2-42ce-a8f9-e83f8d1f888a" xmlns:ns3="2eafc55c-fe4d-410a-bf07-939ce24fd28d" targetNamespace="http://schemas.microsoft.com/office/2006/metadata/properties" ma:root="true" ma:fieldsID="c81a3eaf7e1ef454ac8ae532ea512a87" ns2:_="" ns3:_="">
    <xsd:import namespace="e6c7fc91-7ab2-42ce-a8f9-e83f8d1f888a"/>
    <xsd:import namespace="2eafc55c-fe4d-410a-bf07-939ce24fd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7fc91-7ab2-42ce-a8f9-e83f8d1f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55c-fe4d-410a-bf07-939ce24fd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8B49F-8337-40E5-A0D8-7CA2BD3EA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F42287-056C-44D5-A8F2-2FB86DBC1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2087E-2000-4D73-AEB6-8E0E8362D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7fc91-7ab2-42ce-a8f9-e83f8d1f888a"/>
    <ds:schemaRef ds:uri="2eafc55c-fe4d-410a-bf07-939ce24fd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Patterson [ Montalbo Primary School ]</dc:creator>
  <cp:keywords/>
  <dc:description/>
  <cp:lastModifiedBy>L. Patterson [ Montalbo Primary School ]</cp:lastModifiedBy>
  <cp:revision>3</cp:revision>
  <dcterms:created xsi:type="dcterms:W3CDTF">2020-03-28T15:29:00Z</dcterms:created>
  <dcterms:modified xsi:type="dcterms:W3CDTF">2020-03-30T20:06:00Z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0x0101007FD2665F77356E4D88ED2738632E0D2C</vt:lpwstr>
  </property>
  <property fmtid="{D5CDD505-2E9C-101B-9397-08002B2CF9AE}" pid="3" name="Order">
    <vt:r8>119800</vt:r8>
  </property>
  <property fmtid="{D5CDD505-2E9C-101B-9397-08002B2CF9AE}" pid="4" name="ComplianceAssetId">
    <vt:lpwstr/>
  </property>
</Properties>
</file>